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color w:val="1b1c1d"/>
          <w:sz w:val="32"/>
          <w:szCs w:val="32"/>
          <w:rtl w:val="0"/>
        </w:rPr>
        <w:t xml:space="preserve">1 </w:t>
      </w:r>
      <w:r w:rsidDel="00000000" w:rsidR="00000000" w:rsidRPr="00000000">
        <w:rPr>
          <w:rFonts w:ascii="Google Sans" w:cs="Google Sans" w:eastAsia="Google Sans" w:hAnsi="Google Sans"/>
          <w:b w:val="1"/>
          <w:i w:val="0"/>
          <w:color w:val="1b1c1d"/>
          <w:sz w:val="32"/>
          <w:szCs w:val="32"/>
          <w:rtl w:val="0"/>
        </w:rPr>
        <w:t xml:space="preserve">Neara: Organization Profile &amp; Leadership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an analysis of Neara, an Australian digital twin company, focusing on its organizational profile and leadership structure. The analysis draws upon publicly available information to provide a comprehensive understanding of Neara's history, structure, key personnel, and strategic direction.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Company Overview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Neara is a technology company that provides a physics-enabled platform for building 3D interactive models of critical infrastructure networks and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platform allows users to simulate real-world scenarios, assess current and future risks, and prioritize maintenance and disaster response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company's cloud-based platform utilizes artificial intelligence (AI) and machine learning (ML) to perform complex engineering-grade analysis automatically and at a whole-of-network scale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Neara was founded in 2016, initially operating under the name Power Lines Pro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inception of Neara stemmed from a conversation between the founder, Dan Danilatos, and his wife regarding the inadequacies of existing software for power line infrastructure design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led to the development of a web-based CAD tool that evolved into the comprehensive digital twin platform Neara offers today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Legal Structure and Headquarters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legal structure of Neara comprises a group of companies. The Australian legal entity is Linesoft Pty Ltd, trading as Neara, with the ABN 84 606 633 443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 also has international subsidiaries, Neara Software LLC and Neara Software UAB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main headquarters of Neara is located at 7 Hudson St, Redfern Level 1 Sydney, New South Wales 2016 AU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location serves as the central hub for the company's operations in Australia.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Operational Locations and Global Presence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headquartered in Sydney, Australia, Neara has established a global presence with employees across four continents, including Oceania, North America, and Europe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company has identified three primary office locations: Redfern, Australia (7 Hudson St HQ); Reno, USA (3495 Lakeside Dr #1309); and Vilnius, Lithuania (Žalgirio g. 94)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strategic placement of offices reflects Neara's focus on expanding into key international markets for infrastructure software. Beyond these formal office locations, Neara's technology has been utilized and deployed across various regions globally, including New Zealand, South Africa, the United Kingdom, Europe, and the Asia Pacific region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Notably, Neara has a registered office in the UK under the name NEARA SOFTWARE LTD, incorporated in November 2023 and located in Reading, Berkshire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signifies a growing commitment to serving the European market.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Internal Structure and Organization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Neara's business operations appear to be structured around two primary customer segments: Utilities and EPCs (Engineering, Procurement, and Construction companies)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utilities, Neara offers solutions encompassing Digital Asset Management, Network Health &amp; Reliability, Weather Resilience &amp; Grid Hardening, Renewable Energy &amp; Decarbonization, and Network Digitization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solutions cater to the specific challenges faced by utility companies in managing their infrastructure, ensuring reliability, and transitioning to cleaner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EPCs, Neara provides services such as Make-Ready Engineering, Network Design &amp; Construction, Vegetation Management, Line Rating, and Asset Health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focus indicates a tailored approach to addressing the distinct needs and workflows of companies involved in the design, construction, and maintenance of infrastructure projects. While the company structure does not explicitly mention formal "divisions," it is likely that internal functions are organized into teams such as Engineering, UX &amp; Product, Sales &amp; Marketing, and Strategy &amp;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functional organization is typical for a technology company and allows for specialized expertise within different aspects of the business.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organizational culture and values at Neara emphasize several key principles. Democratization is a core value, reflecting the belief that the best tools and solutions should be accessible to everyone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further supported by the company's commitment to being grounded, approachable, and transparent in its product and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Collaboration is another fundamental value, with Neara believing that the greatest innovations and outcomes arise from collaborative ideation, creation, and execution, both internally and with customers and industry partners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Proficiency is valued through the emphasis on facts, knowledge, and objectivity in their 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Neara fosters a culture of ownership, where individuals operate with autonomy and accountability for their contributions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company deeply values its team and the positive impact they strive to make on society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team-oriented environment encourages problem-solving and a focus on delivering high-quality solutions to complex challenges within the critical infrastructure industry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Leadership Team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leadership team at Neara comprises experienced individuals with diverse backgrounds in technology, energy, and business.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Daniel Danilatos (Founder &amp; CEO):</w:t>
      </w:r>
      <w:r w:rsidDel="00000000" w:rsidR="00000000" w:rsidRPr="00000000">
        <w:rPr>
          <w:rFonts w:ascii="Google Sans Text" w:cs="Google Sans Text" w:eastAsia="Google Sans Text" w:hAnsi="Google Sans Text"/>
          <w:i w:val="0"/>
          <w:color w:val="1b1c1d"/>
          <w:sz w:val="24"/>
          <w:szCs w:val="24"/>
          <w:rtl w:val="0"/>
        </w:rPr>
        <w:t xml:space="preserve"> Mr. Danilatos holds a Bachelor of Science in Computer Science from the University of New South Wales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His career history includes founding Neara in 2016 and Helix Collective in 2012, a software engineering consultancy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Prior to his entrepreneurial ventures, he was a Tech Lead at Google from 2008 to 2012, where he focused on building real-time collaboration products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His expertise lies in software engineering, innovation, problem-solving, and the development of collaborative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Mr. Danilatos has emphasized the significant impact of Neara's work on critical infrastructure and the company's evolution driven by understanding and addressing customer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background in creating collaborative software at Google likely influenced Neara's cloud-based platform approach for complex infrastructure analysis.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Karamvir Singh (Chief Product Officer):</w:t>
      </w:r>
      <w:r w:rsidDel="00000000" w:rsidR="00000000" w:rsidRPr="00000000">
        <w:rPr>
          <w:rFonts w:ascii="Google Sans Text" w:cs="Google Sans Text" w:eastAsia="Google Sans Text" w:hAnsi="Google Sans Text"/>
          <w:i w:val="0"/>
          <w:color w:val="1b1c1d"/>
          <w:sz w:val="24"/>
          <w:szCs w:val="24"/>
          <w:rtl w:val="0"/>
        </w:rPr>
        <w:t xml:space="preserve"> Mr. Singh earned Bachelor's degrees in Commerce (Management) and Software Engineering (Management) from UNSW between 2002 and 2006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His professional journey includes serving as Chief Product Officer at Neara since September 2018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His extensive career spans roles such as Application Architect at Westpac Institutional Bank, Team Lead Manager at Westpac, Founder of S4S Coaching, Solutions Architect at AutoAnalyst, and Senior Developer at Macquarie Bank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His areas of expertise encompass software development, product strategy, experience with investment banking systems, team leadership, and agile methodologies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Mr. Singh has articulated the substantial challenges facing the infrastructure sector and the critical need for fundamental changes in how it operates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significant experience in developing complex enterprise solutions, particularly within the finance industry, provides a strong foundation for his role in shaping Neara's product strategy for the utility sector.</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Jack Curtis (Chief Commercial &amp; Operations Officer):</w:t>
      </w:r>
      <w:r w:rsidDel="00000000" w:rsidR="00000000" w:rsidRPr="00000000">
        <w:rPr>
          <w:rFonts w:ascii="Google Sans Text" w:cs="Google Sans Text" w:eastAsia="Google Sans Text" w:hAnsi="Google Sans Text"/>
          <w:i w:val="0"/>
          <w:color w:val="1b1c1d"/>
          <w:sz w:val="24"/>
          <w:szCs w:val="24"/>
          <w:rtl w:val="0"/>
        </w:rPr>
        <w:t xml:space="preserve"> Mr. Curtis holds a Bachelor of Laws (LLB) from the University of Technology Sydney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He joined Neara in 2020 as Chief Commercial Officer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His extensive career includes a significant tenure at First Solar from 2008 to 2020, where he held various senior roles, including Senior Vice President, International, and Vice President for Asia Pacific, Marketing, Business Development &amp; Sales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He also served as a Director on the Board of Directors at Clean Energy Council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Earlier in his career, he worked as an Associate in Investment Banking at Goldman Sachs and as a Corporate Associate at Cravath, Swaine &amp; Moore LLP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His expertise lies in international business, marketing, business development, sales within the energy sector, and he possesses a legal background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Mr. Curtis has frequently spoken about Neara's crucial role in supporting the global energy transition, mitigating environmental challenges, and its impact on critical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deep understanding of the renewable energy landscape gained at First Solar, combined with his financial and legal acumen, is instrumental in driving Neara's commercial strategy and expansion within the energy industry.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these founders, Neara's leadership team includes several other key executives, as identified through LeadIQ data. These individuals hold titles such as Chief Commercial Officer (J. C.), Vice President Of Sales - North America (S. B.), Head Of People (K. S.), Head Of Engineering (T. T.), Head Of Operations And Legal (T. G.), Head Of Product (L. C.), Head Of Business Development (D. D.), SVP &amp; Managing Director (T. E.), and SVP And Managing Director - Americas (R. B.), VP, Marketing, Communications &amp; Public Policy (M. C.)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roles indicate a structured organization with leadership responsible for various critical functions across the company's operations and global presence.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Information regarding Neara's board of directors is somewhat limited in the provided material. Kim Jackson, Co-Founder, CEO &amp; CIO at Skip Capital, is mentioned as a Board Observer at Neara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Given the recent Series C funding round led by EQT and involving Partners Group, it is highly probable that representatives from these major investors hold positions on Neara's board of directors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presence of board observers from significant investors like Skip Capital suggests active participation and guidance from these stakeholders in Neara's strategic decision-making.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leadership's communication style and strategic direction are consistently focused on innovation, making a positive impact, and fostering collaboration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strategic direction of Neara is clearly geared towards global expansion, with a particular emphasis on the United States and European markets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Key strategic priorities revolve around addressing the growing challenges of energy resilience, infrastructure modernization, and accelerating the global transition to clean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significant aspect of their strategy involves leveraging the power of AI and ML to develop advanced predictive modeling software for proactive network governance and risk mitigation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Neara adopts a customer-centric approach, actively collaborating with clients to thoroughly understand their specific needs and tailor their solutions accordingly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Neara exhibits a strong organizational foundation with a clear mission focused on empowering infrastructure companies through its innovative digital twin technology. The company's leadership team brings a wealth of experience across relevant industries, providing a solid direction for global expansion and technological advancement. The emphasis on a collaborative and impact-driven culture, coupled with a strategic focus on addressing critical challenges in the energy and infrastructure sectors, positions Neara as a significant player in the evolving landscape of digital infrastructure management.</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Neara,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https://neara.com/about/</w:t>
        </w:r>
      </w:hyperlink>
      <w:r w:rsidDel="00000000" w:rsidR="00000000" w:rsidRPr="00000000">
        <w:rPr>
          <w:rtl w:val="0"/>
        </w:rPr>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leadiq.com,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https://leadiq.com/c/neara/5dad7402408f0cc3d929f058#:~:text=Where%20is%20Neara's%20headquarters,including%20OceaniaNorth%20AmericaEurope.</w:t>
        </w:r>
      </w:hyperlink>
      <w:r w:rsidDel="00000000" w:rsidR="00000000" w:rsidRPr="00000000">
        <w:rPr>
          <w:rtl w:val="0"/>
        </w:rPr>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Company Overview, Contact Details &amp; Competitors - LeadIQ,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https://leadiq.com/c/neara/5dad7402408f0cc3d929f058</w:t>
        </w:r>
      </w:hyperlink>
      <w:r w:rsidDel="00000000" w:rsidR="00000000" w:rsidRPr="00000000">
        <w:rPr>
          <w:rtl w:val="0"/>
        </w:rPr>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2025 Company Profile: Valuation, Funding &amp; Investors | PitchBook,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https://pitchbook.com/profiles/company/433275-04</w:t>
        </w:r>
      </w:hyperlink>
      <w:r w:rsidDel="00000000" w:rsidR="00000000" w:rsidRPr="00000000">
        <w:rPr>
          <w:rtl w:val="0"/>
        </w:rPr>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Corporate Headquarters, Office Locations and Addresses - Craft.co,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https://craft.co/neara/locations</w:t>
        </w:r>
      </w:hyperlink>
      <w:r w:rsidDel="00000000" w:rsidR="00000000" w:rsidRPr="00000000">
        <w:rPr>
          <w:rtl w:val="0"/>
        </w:rPr>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 Products, Competitors, Financials, Employees, Headquarters Locations,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https://www.cbinsights.com/company/neara</w:t>
        </w:r>
      </w:hyperlink>
      <w:r w:rsidDel="00000000" w:rsidR="00000000" w:rsidRPr="00000000">
        <w:rPr>
          <w:rtl w:val="0"/>
        </w:rPr>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Company Profile - Office Locations, Competitors, Revenue, Financials, Employees, Key People, Subsidiaries | Craft.co,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https://craft.co/neara</w:t>
        </w:r>
      </w:hyperlink>
      <w:r w:rsidDel="00000000" w:rsidR="00000000" w:rsidRPr="00000000">
        <w:rPr>
          <w:rtl w:val="0"/>
        </w:rPr>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Announces US$31 Million Series C to Accelerate International Energy Resiliency and Vertical Expansion - PR Newswire,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https://www.prnewswire.com/news-releases/neara-announces-us31-million-series-c-to-accelerate-international-energy-resiliency-and-vertical-expansion-302290860.html</w:t>
        </w:r>
      </w:hyperlink>
      <w:r w:rsidDel="00000000" w:rsidR="00000000" w:rsidRPr="00000000">
        <w:rPr>
          <w:rtl w:val="0"/>
        </w:rPr>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power grid modeling platform Neara raises $31 million - Factor This™,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https://www.renewableenergyworld.com/power-grid/smart-grids/ai-power-grid-modeling-platform-neara-raises-31-million/</w:t>
        </w:r>
      </w:hyperlink>
      <w:r w:rsidDel="00000000" w:rsidR="00000000" w:rsidRPr="00000000">
        <w:rPr>
          <w:rtl w:val="0"/>
        </w:rPr>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raises €28M to power AI-driven climate-proofing for energy networks across Europe,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https://techfundingnews.com/neara-one-of-the-time100-influential-companies-lands-e28m-in-series-c-to-modernise-energy-grid-infrastructure/</w:t>
        </w:r>
      </w:hyperlink>
      <w:r w:rsidDel="00000000" w:rsidR="00000000" w:rsidRPr="00000000">
        <w:rPr>
          <w:rtl w:val="0"/>
        </w:rPr>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Electric Utility Software,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https://neara.com/</w:t>
        </w:r>
      </w:hyperlink>
      <w:r w:rsidDel="00000000" w:rsidR="00000000" w:rsidRPr="00000000">
        <w:rPr>
          <w:rtl w:val="0"/>
        </w:rPr>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SOFTWARE LTD overview - Find and update company information - GOV.UK, accessed March 19, 2025, </w:t>
      </w:r>
      <w:hyperlink r:id="rId17">
        <w:r w:rsidDel="00000000" w:rsidR="00000000" w:rsidRPr="00000000">
          <w:rPr>
            <w:rFonts w:ascii="Google Sans" w:cs="Google Sans" w:eastAsia="Google Sans" w:hAnsi="Google Sans"/>
            <w:color w:val="0000ee"/>
            <w:sz w:val="24"/>
            <w:szCs w:val="24"/>
            <w:u w:val="single"/>
            <w:rtl w:val="0"/>
          </w:rPr>
          <w:t xml:space="preserve">https://find-and-update.company-information.service.gov.uk/company/15265214</w:t>
        </w:r>
      </w:hyperlink>
      <w:r w:rsidDel="00000000" w:rsidR="00000000" w:rsidRPr="00000000">
        <w:rPr>
          <w:rtl w:val="0"/>
        </w:rPr>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Ecogeneration: Holistic Data Solutions in the Transition to Clean Energy | Neara, accessed March 19, 2025, </w:t>
      </w:r>
      <w:hyperlink r:id="rId18">
        <w:r w:rsidDel="00000000" w:rsidR="00000000" w:rsidRPr="00000000">
          <w:rPr>
            <w:rFonts w:ascii="Google Sans" w:cs="Google Sans" w:eastAsia="Google Sans" w:hAnsi="Google Sans"/>
            <w:color w:val="0000ee"/>
            <w:sz w:val="24"/>
            <w:szCs w:val="24"/>
            <w:u w:val="single"/>
            <w:rtl w:val="0"/>
          </w:rPr>
          <w:t xml:space="preserve">https://neara.com/ecogeneration-holistic-data-solutions-in-the-transition-to-clean-energy/</w:t>
        </w:r>
      </w:hyperlink>
      <w:r w:rsidDel="00000000" w:rsidR="00000000" w:rsidRPr="00000000">
        <w:rPr>
          <w:rtl w:val="0"/>
        </w:rPr>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Digitization - Neara, accessed March 19, 2025, </w:t>
      </w:r>
      <w:hyperlink r:id="rId19">
        <w:r w:rsidDel="00000000" w:rsidR="00000000" w:rsidRPr="00000000">
          <w:rPr>
            <w:rFonts w:ascii="Google Sans" w:cs="Google Sans" w:eastAsia="Google Sans" w:hAnsi="Google Sans"/>
            <w:color w:val="0000ee"/>
            <w:sz w:val="24"/>
            <w:szCs w:val="24"/>
            <w:u w:val="single"/>
            <w:rtl w:val="0"/>
          </w:rPr>
          <w:t xml:space="preserve">https://neara.com/network-digitization/</w:t>
        </w:r>
      </w:hyperlink>
      <w:r w:rsidDel="00000000" w:rsidR="00000000" w:rsidRPr="00000000">
        <w:rPr>
          <w:rtl w:val="0"/>
        </w:rPr>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Energy &amp; Decarbonization - Neara, accessed March 19, 2025, </w:t>
      </w:r>
      <w:hyperlink r:id="rId20">
        <w:r w:rsidDel="00000000" w:rsidR="00000000" w:rsidRPr="00000000">
          <w:rPr>
            <w:rFonts w:ascii="Google Sans" w:cs="Google Sans" w:eastAsia="Google Sans" w:hAnsi="Google Sans"/>
            <w:color w:val="0000ee"/>
            <w:sz w:val="24"/>
            <w:szCs w:val="24"/>
            <w:u w:val="single"/>
            <w:rtl w:val="0"/>
          </w:rPr>
          <w:t xml:space="preserve">https://neara.com/renewable-energy-decarbonization/</w:t>
        </w:r>
      </w:hyperlink>
      <w:r w:rsidDel="00000000" w:rsidR="00000000" w:rsidRPr="00000000">
        <w:rPr>
          <w:rtl w:val="0"/>
        </w:rPr>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Careers Page | Neara, accessed March 19, 2025, </w:t>
      </w:r>
      <w:hyperlink r:id="rId21">
        <w:r w:rsidDel="00000000" w:rsidR="00000000" w:rsidRPr="00000000">
          <w:rPr>
            <w:rFonts w:ascii="Google Sans" w:cs="Google Sans" w:eastAsia="Google Sans" w:hAnsi="Google Sans"/>
            <w:color w:val="0000ee"/>
            <w:sz w:val="24"/>
            <w:szCs w:val="24"/>
            <w:u w:val="single"/>
            <w:rtl w:val="0"/>
          </w:rPr>
          <w:t xml:space="preserve">https://neara.com/about/careers-at-neara/</w:t>
        </w:r>
      </w:hyperlink>
      <w:r w:rsidDel="00000000" w:rsidR="00000000" w:rsidRPr="00000000">
        <w:rPr>
          <w:rtl w:val="0"/>
        </w:rPr>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Team | Neara, accessed March 19, 2025, </w:t>
      </w:r>
      <w:hyperlink r:id="rId22">
        <w:r w:rsidDel="00000000" w:rsidR="00000000" w:rsidRPr="00000000">
          <w:rPr>
            <w:rFonts w:ascii="Google Sans" w:cs="Google Sans" w:eastAsia="Google Sans" w:hAnsi="Google Sans"/>
            <w:color w:val="0000ee"/>
            <w:sz w:val="24"/>
            <w:szCs w:val="24"/>
            <w:u w:val="single"/>
            <w:rtl w:val="0"/>
          </w:rPr>
          <w:t xml:space="preserve">https://neara.com/about/team/</w:t>
        </w:r>
      </w:hyperlink>
      <w:r w:rsidDel="00000000" w:rsidR="00000000" w:rsidRPr="00000000">
        <w:rPr>
          <w:rtl w:val="0"/>
        </w:rPr>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Daniel Danilatos Profile: Contact Information &amp; Network | PitchBook, accessed March 19, 2025, </w:t>
      </w:r>
      <w:hyperlink r:id="rId23">
        <w:r w:rsidDel="00000000" w:rsidR="00000000" w:rsidRPr="00000000">
          <w:rPr>
            <w:rFonts w:ascii="Google Sans" w:cs="Google Sans" w:eastAsia="Google Sans" w:hAnsi="Google Sans"/>
            <w:color w:val="0000ee"/>
            <w:sz w:val="24"/>
            <w:szCs w:val="24"/>
            <w:u w:val="single"/>
            <w:rtl w:val="0"/>
          </w:rPr>
          <w:t xml:space="preserve">https://pitchbook.com/profiles/person/225306-73P</w:t>
        </w:r>
      </w:hyperlink>
      <w:r w:rsidDel="00000000" w:rsidR="00000000" w:rsidRPr="00000000">
        <w:rPr>
          <w:rtl w:val="0"/>
        </w:rPr>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Daniel Danilatos - Founder at Helix Collective - The Org, accessed March 19, 2025, </w:t>
      </w:r>
      <w:hyperlink r:id="rId24">
        <w:r w:rsidDel="00000000" w:rsidR="00000000" w:rsidRPr="00000000">
          <w:rPr>
            <w:rFonts w:ascii="Google Sans" w:cs="Google Sans" w:eastAsia="Google Sans" w:hAnsi="Google Sans"/>
            <w:color w:val="0000ee"/>
            <w:sz w:val="24"/>
            <w:szCs w:val="24"/>
            <w:u w:val="single"/>
            <w:rtl w:val="0"/>
          </w:rPr>
          <w:t xml:space="preserve">https://theorg.com/org/helix-collective/org-chart/daniel-danilatos</w:t>
        </w:r>
      </w:hyperlink>
      <w:r w:rsidDel="00000000" w:rsidR="00000000" w:rsidRPr="00000000">
        <w:rPr>
          <w:rtl w:val="0"/>
        </w:rPr>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Daniel Danilatos - CEO &amp; Software Engineer at Neara | The Org, accessed March 19, 2025, </w:t>
      </w:r>
      <w:hyperlink r:id="rId25">
        <w:r w:rsidDel="00000000" w:rsidR="00000000" w:rsidRPr="00000000">
          <w:rPr>
            <w:rFonts w:ascii="Google Sans" w:cs="Google Sans" w:eastAsia="Google Sans" w:hAnsi="Google Sans"/>
            <w:color w:val="0000ee"/>
            <w:sz w:val="24"/>
            <w:szCs w:val="24"/>
            <w:u w:val="single"/>
            <w:rtl w:val="0"/>
          </w:rPr>
          <w:t xml:space="preserve">https://theorg.com/org/neara/org-chart/daniel-danilatos</w:t>
        </w:r>
      </w:hyperlink>
      <w:r w:rsidDel="00000000" w:rsidR="00000000" w:rsidRPr="00000000">
        <w:rPr>
          <w:rtl w:val="0"/>
        </w:rPr>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Karamvir Singh - Chief Product Officer at Neara - The Org, accessed March 19, 2025, </w:t>
      </w:r>
      <w:hyperlink r:id="rId26">
        <w:r w:rsidDel="00000000" w:rsidR="00000000" w:rsidRPr="00000000">
          <w:rPr>
            <w:rFonts w:ascii="Google Sans" w:cs="Google Sans" w:eastAsia="Google Sans" w:hAnsi="Google Sans"/>
            <w:color w:val="0000ee"/>
            <w:sz w:val="24"/>
            <w:szCs w:val="24"/>
            <w:u w:val="single"/>
            <w:rtl w:val="0"/>
          </w:rPr>
          <w:t xml:space="preserve">https://theorg.com/org/neara/org-chart/karamvir-singh</w:t>
        </w:r>
      </w:hyperlink>
      <w:r w:rsidDel="00000000" w:rsidR="00000000" w:rsidRPr="00000000">
        <w:rPr>
          <w:rtl w:val="0"/>
        </w:rPr>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Karamvir Singh - Topline, accessed March 19, 2025, </w:t>
      </w:r>
      <w:hyperlink r:id="rId27">
        <w:r w:rsidDel="00000000" w:rsidR="00000000" w:rsidRPr="00000000">
          <w:rPr>
            <w:rFonts w:ascii="Google Sans" w:cs="Google Sans" w:eastAsia="Google Sans" w:hAnsi="Google Sans"/>
            <w:color w:val="0000ee"/>
            <w:sz w:val="24"/>
            <w:szCs w:val="24"/>
            <w:u w:val="single"/>
            <w:rtl w:val="0"/>
          </w:rPr>
          <w:t xml:space="preserve">https://topline.com/people/karamvir-singh-299067315</w:t>
        </w:r>
      </w:hyperlink>
      <w:r w:rsidDel="00000000" w:rsidR="00000000" w:rsidRPr="00000000">
        <w:rPr>
          <w:rtl w:val="0"/>
        </w:rPr>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Jack Curtis - Chief Commercial Officer at Neara | The Org, accessed March 19, 2025, </w:t>
      </w:r>
      <w:hyperlink r:id="rId28">
        <w:r w:rsidDel="00000000" w:rsidR="00000000" w:rsidRPr="00000000">
          <w:rPr>
            <w:rFonts w:ascii="Google Sans" w:cs="Google Sans" w:eastAsia="Google Sans" w:hAnsi="Google Sans"/>
            <w:color w:val="0000ee"/>
            <w:sz w:val="24"/>
            <w:szCs w:val="24"/>
            <w:u w:val="single"/>
            <w:rtl w:val="0"/>
          </w:rPr>
          <w:t xml:space="preserve">https://theorg.com/org/neara/org-chart/jack-curtis</w:t>
        </w:r>
      </w:hyperlink>
      <w:r w:rsidDel="00000000" w:rsidR="00000000" w:rsidRPr="00000000">
        <w:rPr>
          <w:rtl w:val="0"/>
        </w:rPr>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Australian climate-tech start-up Neara bags $45 million - Forbes Australia, accessed March 19, 2025, </w:t>
      </w:r>
      <w:hyperlink r:id="rId29">
        <w:r w:rsidDel="00000000" w:rsidR="00000000" w:rsidRPr="00000000">
          <w:rPr>
            <w:rFonts w:ascii="Google Sans" w:cs="Google Sans" w:eastAsia="Google Sans" w:hAnsi="Google Sans"/>
            <w:color w:val="0000ee"/>
            <w:sz w:val="24"/>
            <w:szCs w:val="24"/>
            <w:u w:val="single"/>
            <w:rtl w:val="0"/>
          </w:rPr>
          <w:t xml:space="preserve">https://www.forbes.com.au/news/entrepreneurs/australian-climate-tech-start-up-neara-bags-45-million/</w:t>
        </w:r>
      </w:hyperlink>
      <w:r w:rsidDel="00000000" w:rsidR="00000000" w:rsidRPr="00000000">
        <w:rPr>
          <w:rtl w:val="0"/>
        </w:rPr>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Employee Directory, Headcount &amp; Staff - LeadIQ, accessed March 19, 2025, </w:t>
      </w:r>
      <w:hyperlink r:id="rId30">
        <w:r w:rsidDel="00000000" w:rsidR="00000000" w:rsidRPr="00000000">
          <w:rPr>
            <w:rFonts w:ascii="Google Sans" w:cs="Google Sans" w:eastAsia="Google Sans" w:hAnsi="Google Sans"/>
            <w:color w:val="0000ee"/>
            <w:sz w:val="24"/>
            <w:szCs w:val="24"/>
            <w:u w:val="single"/>
            <w:rtl w:val="0"/>
          </w:rPr>
          <w:t xml:space="preserve">https://leadiq.com/c/neara/5dad7402408f0cc3d929f058/employee-directory</w:t>
        </w:r>
      </w:hyperlink>
      <w:r w:rsidDel="00000000" w:rsidR="00000000" w:rsidRPr="00000000">
        <w:rPr>
          <w:rtl w:val="0"/>
        </w:rPr>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Robert Brook - SVP And Managing Director - Americas at Neara - The Org, accessed March 19, 2025, </w:t>
      </w:r>
      <w:hyperlink r:id="rId31">
        <w:r w:rsidDel="00000000" w:rsidR="00000000" w:rsidRPr="00000000">
          <w:rPr>
            <w:rFonts w:ascii="Google Sans" w:cs="Google Sans" w:eastAsia="Google Sans" w:hAnsi="Google Sans"/>
            <w:color w:val="0000ee"/>
            <w:sz w:val="24"/>
            <w:szCs w:val="24"/>
            <w:u w:val="single"/>
            <w:rtl w:val="0"/>
          </w:rPr>
          <w:t xml:space="preserve">https://theorg.com/org/neara/org-chart/robert-brook</w:t>
        </w:r>
      </w:hyperlink>
      <w:r w:rsidDel="00000000" w:rsidR="00000000" w:rsidRPr="00000000">
        <w:rPr>
          <w:rtl w:val="0"/>
        </w:rPr>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Kim Jackson Profile: Contact Information &amp; Network | PitchBook, accessed March 19, 2025, </w:t>
      </w:r>
      <w:hyperlink r:id="rId32">
        <w:r w:rsidDel="00000000" w:rsidR="00000000" w:rsidRPr="00000000">
          <w:rPr>
            <w:rFonts w:ascii="Google Sans" w:cs="Google Sans" w:eastAsia="Google Sans" w:hAnsi="Google Sans"/>
            <w:color w:val="0000ee"/>
            <w:sz w:val="24"/>
            <w:szCs w:val="24"/>
            <w:u w:val="single"/>
            <w:rtl w:val="0"/>
          </w:rPr>
          <w:t xml:space="preserve">https://pitchbook.com/profiles/person/195315-31P</w:t>
        </w:r>
      </w:hyperlink>
      <w:r w:rsidDel="00000000" w:rsidR="00000000" w:rsidRPr="00000000">
        <w:rPr>
          <w:rtl w:val="0"/>
        </w:rPr>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philosophy - Square Peg, accessed March 19, 2025, </w:t>
      </w:r>
      <w:hyperlink r:id="rId33">
        <w:r w:rsidDel="00000000" w:rsidR="00000000" w:rsidRPr="00000000">
          <w:rPr>
            <w:rFonts w:ascii="Google Sans" w:cs="Google Sans" w:eastAsia="Google Sans" w:hAnsi="Google Sans"/>
            <w:color w:val="0000ee"/>
            <w:sz w:val="24"/>
            <w:szCs w:val="24"/>
            <w:u w:val="single"/>
            <w:rtl w:val="0"/>
          </w:rPr>
          <w:t xml:space="preserve">https://www.squarepeg.vc/our-philosophy</w:t>
        </w:r>
      </w:hyperlink>
      <w:r w:rsidDel="00000000" w:rsidR="00000000" w:rsidRPr="00000000">
        <w:rPr>
          <w:rtl w:val="0"/>
        </w:rPr>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 Company Profile - Tracxn, accessed March 19, 2025, </w:t>
      </w:r>
      <w:hyperlink r:id="rId34">
        <w:r w:rsidDel="00000000" w:rsidR="00000000" w:rsidRPr="00000000">
          <w:rPr>
            <w:rFonts w:ascii="Google Sans" w:cs="Google Sans" w:eastAsia="Google Sans" w:hAnsi="Google Sans"/>
            <w:color w:val="0000ee"/>
            <w:sz w:val="24"/>
            <w:szCs w:val="24"/>
            <w:u w:val="single"/>
            <w:rtl w:val="0"/>
          </w:rPr>
          <w:t xml:space="preserve">https://tracxn.com/d/companies/neara/__0ypkzca4gYrKigS4hhZ9ur6rjUF6Fl_uFsjJlmdVAhE</w:t>
        </w:r>
      </w:hyperlink>
      <w:r w:rsidDel="00000000" w:rsidR="00000000" w:rsidRPr="00000000">
        <w:rPr>
          <w:rtl w:val="0"/>
        </w:rPr>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Secures USD14M Series B Funding; Expanding Global Focus, accessed March 19, 2025, </w:t>
      </w:r>
      <w:hyperlink r:id="rId35">
        <w:r w:rsidDel="00000000" w:rsidR="00000000" w:rsidRPr="00000000">
          <w:rPr>
            <w:rFonts w:ascii="Google Sans" w:cs="Google Sans" w:eastAsia="Google Sans" w:hAnsi="Google Sans"/>
            <w:color w:val="0000ee"/>
            <w:sz w:val="24"/>
            <w:szCs w:val="24"/>
            <w:u w:val="single"/>
            <w:rtl w:val="0"/>
          </w:rPr>
          <w:t xml:space="preserve">https://neara.com/neara-secures-series-b-funding-expanding-global-focus/</w:t>
        </w:r>
      </w:hyperlink>
      <w:r w:rsidDel="00000000" w:rsidR="00000000" w:rsidRPr="00000000">
        <w:rPr>
          <w:rtl w:val="0"/>
        </w:rPr>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Closes $24M Series B to Mitigate Utilities' Climate Risks and Accelerate Renewable Energy - Business Wire, accessed March 19, 2025, </w:t>
      </w:r>
      <w:hyperlink r:id="rId36">
        <w:r w:rsidDel="00000000" w:rsidR="00000000" w:rsidRPr="00000000">
          <w:rPr>
            <w:rFonts w:ascii="Google Sans" w:cs="Google Sans" w:eastAsia="Google Sans" w:hAnsi="Google Sans"/>
            <w:color w:val="0000ee"/>
            <w:sz w:val="24"/>
            <w:szCs w:val="24"/>
            <w:u w:val="single"/>
            <w:rtl w:val="0"/>
          </w:rPr>
          <w:t xml:space="preserve">https://www.businesswire.com/news/home/20230927861504/en/Neara-Closes-%2424M-Series-B-to-Mitigate-Utilities-Climate-Risks-and-Accelerate-Renewable-Energy</w:t>
        </w:r>
      </w:hyperlink>
      <w:r w:rsidDel="00000000" w:rsidR="00000000" w:rsidRPr="00000000">
        <w:rPr>
          <w:rtl w:val="0"/>
        </w:rPr>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Raises $45M in Series C Round to Expand Global AI-Powered Infrastructure Modelling - Climate Insider, accessed March 19, 2025, </w:t>
      </w:r>
      <w:hyperlink r:id="rId37">
        <w:r w:rsidDel="00000000" w:rsidR="00000000" w:rsidRPr="00000000">
          <w:rPr>
            <w:rFonts w:ascii="Google Sans" w:cs="Google Sans" w:eastAsia="Google Sans" w:hAnsi="Google Sans"/>
            <w:color w:val="0000ee"/>
            <w:sz w:val="24"/>
            <w:szCs w:val="24"/>
            <w:u w:val="single"/>
            <w:rtl w:val="0"/>
          </w:rPr>
          <w:t xml:space="preserve">https://climateinsider.com/2024/11/04/neara-raises-45m-in-series-c-round-to-expand-global-ai-powered-infrastructure-modelling/</w:t>
        </w:r>
      </w:hyperlink>
      <w:r w:rsidDel="00000000" w:rsidR="00000000" w:rsidRPr="00000000">
        <w:rPr>
          <w:rtl w:val="0"/>
        </w:rPr>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Renewable Energy Integration | Neara, accessed March 19, 2025, </w:t>
      </w:r>
      <w:hyperlink r:id="rId38">
        <w:r w:rsidDel="00000000" w:rsidR="00000000" w:rsidRPr="00000000">
          <w:rPr>
            <w:rFonts w:ascii="Google Sans" w:cs="Google Sans" w:eastAsia="Google Sans" w:hAnsi="Google Sans"/>
            <w:color w:val="0000ee"/>
            <w:sz w:val="24"/>
            <w:szCs w:val="24"/>
            <w:u w:val="single"/>
            <w:rtl w:val="0"/>
          </w:rPr>
          <w:t xml:space="preserve">https://neara.com/renewable-energy-integration/</w:t>
        </w:r>
      </w:hyperlink>
      <w:r w:rsidDel="00000000" w:rsidR="00000000" w:rsidRPr="00000000">
        <w:rPr>
          <w:rtl w:val="0"/>
        </w:rPr>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 Energy Transition for Utilities with Neara, accessed March 19, 2025, </w:t>
      </w:r>
      <w:hyperlink r:id="rId39">
        <w:r w:rsidDel="00000000" w:rsidR="00000000" w:rsidRPr="00000000">
          <w:rPr>
            <w:rFonts w:ascii="Google Sans" w:cs="Google Sans" w:eastAsia="Google Sans" w:hAnsi="Google Sans"/>
            <w:color w:val="0000ee"/>
            <w:sz w:val="24"/>
            <w:szCs w:val="24"/>
            <w:u w:val="single"/>
            <w:rtl w:val="0"/>
          </w:rPr>
          <w:t xml:space="preserve">https://neara.com/green-energy-transition-for-utilities-with-neara/</w:t>
        </w:r>
      </w:hyperlink>
      <w:r w:rsidDel="00000000" w:rsidR="00000000" w:rsidRPr="00000000">
        <w:rPr>
          <w:rtl w:val="0"/>
        </w:rPr>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Neara infrastructure modelling offers disaster blackout fatigue solution, accessed March 19, 2025, </w:t>
      </w:r>
      <w:hyperlink r:id="rId40">
        <w:r w:rsidDel="00000000" w:rsidR="00000000" w:rsidRPr="00000000">
          <w:rPr>
            <w:rFonts w:ascii="Google Sans" w:cs="Google Sans" w:eastAsia="Google Sans" w:hAnsi="Google Sans"/>
            <w:color w:val="0000ee"/>
            <w:sz w:val="24"/>
            <w:szCs w:val="24"/>
            <w:u w:val="single"/>
            <w:rtl w:val="0"/>
          </w:rPr>
          <w:t xml:space="preserve">https://www.pv-magazine-australia.com/2025/03/19/neara-infrastructure-modelling-offers-disaster-blackout-fatigue-solution/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pv-magazine-australia.com/2025/03/19/neara-infrastructure-modelling-offers-disaster-blackout-fatigue-solution/" TargetMode="External"/><Relationship Id="rId20" Type="http://schemas.openxmlformats.org/officeDocument/2006/relationships/hyperlink" Target="https://neara.com/renewable-energy-decarbonization/" TargetMode="External"/><Relationship Id="rId22" Type="http://schemas.openxmlformats.org/officeDocument/2006/relationships/hyperlink" Target="https://neara.com/about/team/" TargetMode="External"/><Relationship Id="rId21" Type="http://schemas.openxmlformats.org/officeDocument/2006/relationships/hyperlink" Target="https://neara.com/about/careers-at-neara/" TargetMode="External"/><Relationship Id="rId24" Type="http://schemas.openxmlformats.org/officeDocument/2006/relationships/hyperlink" Target="https://theorg.com/org/helix-collective/org-chart/daniel-danilatos" TargetMode="External"/><Relationship Id="rId23" Type="http://schemas.openxmlformats.org/officeDocument/2006/relationships/hyperlink" Target="https://pitchbook.com/profiles/person/225306-73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itchbook.com/profiles/company/433275-04" TargetMode="External"/><Relationship Id="rId26" Type="http://schemas.openxmlformats.org/officeDocument/2006/relationships/hyperlink" Target="https://theorg.com/org/neara/org-chart/karamvir-singh" TargetMode="External"/><Relationship Id="rId25" Type="http://schemas.openxmlformats.org/officeDocument/2006/relationships/hyperlink" Target="https://theorg.com/org/neara/org-chart/daniel-danilatos" TargetMode="External"/><Relationship Id="rId28" Type="http://schemas.openxmlformats.org/officeDocument/2006/relationships/hyperlink" Target="https://theorg.com/org/neara/org-chart/jack-curtis" TargetMode="External"/><Relationship Id="rId27" Type="http://schemas.openxmlformats.org/officeDocument/2006/relationships/hyperlink" Target="https://topline.com/people/karamvir-singh-299067315" TargetMode="External"/><Relationship Id="rId5" Type="http://schemas.openxmlformats.org/officeDocument/2006/relationships/styles" Target="styles.xml"/><Relationship Id="rId6" Type="http://schemas.openxmlformats.org/officeDocument/2006/relationships/hyperlink" Target="https://neara.com/about/" TargetMode="External"/><Relationship Id="rId29" Type="http://schemas.openxmlformats.org/officeDocument/2006/relationships/hyperlink" Target="https://www.forbes.com.au/news/entrepreneurs/australian-climate-tech-start-up-neara-bags-45-million/" TargetMode="External"/><Relationship Id="rId7" Type="http://schemas.openxmlformats.org/officeDocument/2006/relationships/hyperlink" Target="https://leadiq.com/c/neara/5dad7402408f0cc3d929f058#:~:text=Where%20is%20Neara's%20headquarters,including%20OceaniaNorth%20AmericaEurope." TargetMode="External"/><Relationship Id="rId8" Type="http://schemas.openxmlformats.org/officeDocument/2006/relationships/hyperlink" Target="https://leadiq.com/c/neara/5dad7402408f0cc3d929f058" TargetMode="External"/><Relationship Id="rId31" Type="http://schemas.openxmlformats.org/officeDocument/2006/relationships/hyperlink" Target="https://theorg.com/org/neara/org-chart/robert-brook" TargetMode="External"/><Relationship Id="rId30" Type="http://schemas.openxmlformats.org/officeDocument/2006/relationships/hyperlink" Target="https://leadiq.com/c/neara/5dad7402408f0cc3d929f058/employee-directory" TargetMode="External"/><Relationship Id="rId11" Type="http://schemas.openxmlformats.org/officeDocument/2006/relationships/hyperlink" Target="https://www.cbinsights.com/company/neara" TargetMode="External"/><Relationship Id="rId33" Type="http://schemas.openxmlformats.org/officeDocument/2006/relationships/hyperlink" Target="https://www.squarepeg.vc/our-philosophy" TargetMode="External"/><Relationship Id="rId10" Type="http://schemas.openxmlformats.org/officeDocument/2006/relationships/hyperlink" Target="https://craft.co/neara/locations" TargetMode="External"/><Relationship Id="rId32" Type="http://schemas.openxmlformats.org/officeDocument/2006/relationships/hyperlink" Target="https://pitchbook.com/profiles/person/195315-31P" TargetMode="External"/><Relationship Id="rId13" Type="http://schemas.openxmlformats.org/officeDocument/2006/relationships/hyperlink" Target="https://www.prnewswire.com/news-releases/neara-announces-us31-million-series-c-to-accelerate-international-energy-resiliency-and-vertical-expansion-302290860.html" TargetMode="External"/><Relationship Id="rId35" Type="http://schemas.openxmlformats.org/officeDocument/2006/relationships/hyperlink" Target="https://neara.com/neara-secures-series-b-funding-expanding-global-focus/" TargetMode="External"/><Relationship Id="rId12" Type="http://schemas.openxmlformats.org/officeDocument/2006/relationships/hyperlink" Target="https://craft.co/neara" TargetMode="External"/><Relationship Id="rId34" Type="http://schemas.openxmlformats.org/officeDocument/2006/relationships/hyperlink" Target="https://tracxn.com/d/companies/neara/__0ypkzca4gYrKigS4hhZ9ur6rjUF6Fl_uFsjJlmdVAhE" TargetMode="External"/><Relationship Id="rId15" Type="http://schemas.openxmlformats.org/officeDocument/2006/relationships/hyperlink" Target="https://techfundingnews.com/neara-one-of-the-time100-influential-companies-lands-e28m-in-series-c-to-modernise-energy-grid-infrastructure/" TargetMode="External"/><Relationship Id="rId37" Type="http://schemas.openxmlformats.org/officeDocument/2006/relationships/hyperlink" Target="https://climateinsider.com/2024/11/04/neara-raises-45m-in-series-c-round-to-expand-global-ai-powered-infrastructure-modelling/" TargetMode="External"/><Relationship Id="rId14" Type="http://schemas.openxmlformats.org/officeDocument/2006/relationships/hyperlink" Target="https://www.renewableenergyworld.com/power-grid/smart-grids/ai-power-grid-modeling-platform-neara-raises-31-million/" TargetMode="External"/><Relationship Id="rId36" Type="http://schemas.openxmlformats.org/officeDocument/2006/relationships/hyperlink" Target="https://www.businesswire.com/news/home/20230927861504/en/Neara-Closes-%2424M-Series-B-to-Mitigate-Utilities-Climate-Risks-and-Accelerate-Renewable-Energy" TargetMode="External"/><Relationship Id="rId17" Type="http://schemas.openxmlformats.org/officeDocument/2006/relationships/hyperlink" Target="https://find-and-update.company-information.service.gov.uk/company/15265214" TargetMode="External"/><Relationship Id="rId39" Type="http://schemas.openxmlformats.org/officeDocument/2006/relationships/hyperlink" Target="https://neara.com/green-energy-transition-for-utilities-with-neara/" TargetMode="External"/><Relationship Id="rId16" Type="http://schemas.openxmlformats.org/officeDocument/2006/relationships/hyperlink" Target="https://neara.com/" TargetMode="External"/><Relationship Id="rId38" Type="http://schemas.openxmlformats.org/officeDocument/2006/relationships/hyperlink" Target="https://neara.com/renewable-energy-integration/" TargetMode="External"/><Relationship Id="rId19" Type="http://schemas.openxmlformats.org/officeDocument/2006/relationships/hyperlink" Target="https://neara.com/network-digitization/" TargetMode="External"/><Relationship Id="rId18" Type="http://schemas.openxmlformats.org/officeDocument/2006/relationships/hyperlink" Target="https://neara.com/ecogeneration-holistic-data-solutions-in-the-transition-to-clean-energ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